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0FA" w:rsidRPr="007170FA" w:rsidRDefault="007170FA" w:rsidP="007170FA">
      <w:pPr>
        <w:jc w:val="right"/>
        <w:rPr>
          <w:sz w:val="24"/>
          <w:szCs w:val="24"/>
        </w:rPr>
      </w:pPr>
      <w:r w:rsidRPr="007170FA">
        <w:rPr>
          <w:sz w:val="24"/>
          <w:szCs w:val="24"/>
        </w:rPr>
        <w:t>МБОУ «Надеждинская основная общеобразовательная школа имени полного кавалера орденов Славы В.Р. Платонова Кайбицкого муниципального района РТ»</w:t>
      </w:r>
    </w:p>
    <w:p w:rsidR="001A1A6C" w:rsidRDefault="007170FA">
      <w:pPr>
        <w:rPr>
          <w:color w:val="FF0000"/>
          <w:sz w:val="56"/>
          <w:szCs w:val="56"/>
        </w:rPr>
      </w:pPr>
      <w:r w:rsidRPr="007170FA">
        <w:rPr>
          <w:color w:val="5F497A" w:themeColor="accent4" w:themeShade="BF"/>
          <w:sz w:val="56"/>
          <w:szCs w:val="56"/>
        </w:rPr>
        <w:t>Школа</w:t>
      </w:r>
      <w:r>
        <w:rPr>
          <w:color w:val="5F497A" w:themeColor="accent4" w:themeShade="BF"/>
          <w:sz w:val="56"/>
          <w:szCs w:val="56"/>
        </w:rPr>
        <w:t xml:space="preserve"> </w:t>
      </w:r>
      <w:r w:rsidRPr="007170FA">
        <w:rPr>
          <w:color w:val="5F497A" w:themeColor="accent4" w:themeShade="BF"/>
          <w:sz w:val="56"/>
          <w:szCs w:val="56"/>
        </w:rPr>
        <w:t>Экспресс</w:t>
      </w:r>
      <w:r>
        <w:rPr>
          <w:color w:val="5F497A" w:themeColor="accent4" w:themeShade="BF"/>
          <w:sz w:val="56"/>
          <w:szCs w:val="56"/>
        </w:rPr>
        <w:t xml:space="preserve"> – </w:t>
      </w:r>
      <w:r w:rsidR="00683B57">
        <w:rPr>
          <w:color w:val="FF0000"/>
          <w:sz w:val="56"/>
          <w:szCs w:val="56"/>
        </w:rPr>
        <w:t>Январь 2020</w:t>
      </w:r>
    </w:p>
    <w:p w:rsidR="007170FA" w:rsidRDefault="007170FA" w:rsidP="00683B57">
      <w:pPr>
        <w:rPr>
          <w:sz w:val="28"/>
          <w:szCs w:val="28"/>
        </w:rPr>
      </w:pPr>
      <w:r>
        <w:rPr>
          <w:sz w:val="28"/>
          <w:szCs w:val="28"/>
        </w:rPr>
        <w:t>.</w:t>
      </w:r>
    </w:p>
    <w:p w:rsidR="007170FA" w:rsidRDefault="007170FA" w:rsidP="007170FA">
      <w:pPr>
        <w:rPr>
          <w:color w:val="FF0000"/>
          <w:sz w:val="28"/>
          <w:szCs w:val="28"/>
          <w:u w:val="single"/>
        </w:rPr>
      </w:pPr>
      <w:r w:rsidRPr="007353B5">
        <w:rPr>
          <w:noProof/>
          <w:color w:val="FF0000"/>
          <w:sz w:val="28"/>
          <w:szCs w:val="28"/>
          <w:u w:val="single"/>
          <w:lang w:eastAsia="ru-RU"/>
        </w:rPr>
        <w:drawing>
          <wp:anchor distT="0" distB="0" distL="114300" distR="114300" simplePos="0" relativeHeight="251660288" behindDoc="0" locked="0" layoutInCell="1" allowOverlap="1" wp14:anchorId="28BEF244" wp14:editId="4060DDFD">
            <wp:simplePos x="0" y="0"/>
            <wp:positionH relativeFrom="column">
              <wp:posOffset>-287020</wp:posOffset>
            </wp:positionH>
            <wp:positionV relativeFrom="paragraph">
              <wp:posOffset>319405</wp:posOffset>
            </wp:positionV>
            <wp:extent cx="2019300" cy="1325880"/>
            <wp:effectExtent l="0" t="0" r="0" b="7620"/>
            <wp:wrapSquare wrapText="bothSides"/>
            <wp:docPr id="3" name="Рисунок 3" descr="C:\Users\admin\Desktop\1649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16497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32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3B5" w:rsidRPr="007353B5">
        <w:rPr>
          <w:color w:val="FF0000"/>
          <w:sz w:val="28"/>
          <w:szCs w:val="28"/>
          <w:u w:val="single"/>
        </w:rPr>
        <w:t>«Будущие переводчики»</w:t>
      </w:r>
    </w:p>
    <w:p w:rsidR="007353B5" w:rsidRDefault="007353B5" w:rsidP="007170FA">
      <w:pPr>
        <w:rPr>
          <w:sz w:val="28"/>
          <w:szCs w:val="28"/>
        </w:rPr>
      </w:pPr>
      <w:r>
        <w:rPr>
          <w:sz w:val="28"/>
          <w:szCs w:val="28"/>
        </w:rPr>
        <w:t>В рамках недели родного языка, для учащихся 5-6 классов, была проведена интеллектуальная игра  «Будущие переводчики». Жюри в составе учителей и старшеклассников подвели итоги. Все остались веселыми и позитивными.</w:t>
      </w:r>
    </w:p>
    <w:p w:rsidR="007353B5" w:rsidRDefault="007353B5" w:rsidP="007170FA">
      <w:pPr>
        <w:rPr>
          <w:sz w:val="28"/>
          <w:szCs w:val="28"/>
        </w:rPr>
      </w:pPr>
    </w:p>
    <w:p w:rsidR="007353B5" w:rsidRPr="007353B5" w:rsidRDefault="007353B5" w:rsidP="007170FA">
      <w:pPr>
        <w:rPr>
          <w:sz w:val="28"/>
          <w:szCs w:val="28"/>
        </w:rPr>
      </w:pPr>
      <w:r>
        <w:rPr>
          <w:sz w:val="28"/>
          <w:szCs w:val="28"/>
        </w:rPr>
        <w:t>Редакторы:</w:t>
      </w:r>
      <w:r w:rsidR="00683B57">
        <w:rPr>
          <w:sz w:val="28"/>
          <w:szCs w:val="28"/>
        </w:rPr>
        <w:t>Савельева В., Корнилова А</w:t>
      </w:r>
      <w:bookmarkStart w:id="0" w:name="_GoBack"/>
      <w:bookmarkEnd w:id="0"/>
      <w:r>
        <w:rPr>
          <w:sz w:val="28"/>
          <w:szCs w:val="28"/>
        </w:rPr>
        <w:t>.</w:t>
      </w:r>
    </w:p>
    <w:sectPr w:rsidR="007353B5" w:rsidRPr="007353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0FA"/>
    <w:rsid w:val="004051BD"/>
    <w:rsid w:val="00683B57"/>
    <w:rsid w:val="006B7742"/>
    <w:rsid w:val="007170FA"/>
    <w:rsid w:val="0073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7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70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7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70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School</cp:lastModifiedBy>
  <cp:revision>4</cp:revision>
  <dcterms:created xsi:type="dcterms:W3CDTF">2018-03-18T19:15:00Z</dcterms:created>
  <dcterms:modified xsi:type="dcterms:W3CDTF">2020-03-02T18:09:00Z</dcterms:modified>
</cp:coreProperties>
</file>